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03" w:rsidRDefault="007B1403" w:rsidP="004776C7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результатах экспертизы </w:t>
      </w:r>
    </w:p>
    <w:p w:rsidR="004776C7" w:rsidRPr="004776C7" w:rsidRDefault="004776C7" w:rsidP="004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r w:rsidR="007B140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администрации Ханты-Мансийского района                      «О внесении изменений в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4776C7" w:rsidRPr="004776C7" w:rsidRDefault="004776C7" w:rsidP="0047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23.11.2021 № 294 «О муниципальной программе Ханты-Мансийского района «Содействие занятости населения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  на 2022 – 2024 годы»</w:t>
      </w:r>
    </w:p>
    <w:bookmarkEnd w:id="0"/>
    <w:p w:rsidR="004776C7" w:rsidRPr="004776C7" w:rsidRDefault="004776C7" w:rsidP="004776C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6C7" w:rsidRPr="004776C7" w:rsidRDefault="004776C7" w:rsidP="007B140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не изменяется и  соответствует объему, утвержденному решением Думы Ханты-Мансийского района </w:t>
      </w:r>
      <w:r w:rsidR="000C7F2B" w:rsidRPr="000C7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от 17.12.2021 № 34 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Ханты-Мансийского района на 2022 год </w:t>
      </w:r>
      <w:r w:rsidR="000C7F2B" w:rsidRPr="000C7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 2023 и 2024 годов»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6C7" w:rsidRPr="004776C7" w:rsidRDefault="004776C7" w:rsidP="004776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программы предлагается дополнить постановление администрации Ханты-Мансийского района 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от 23.11.2021 № 294 «О муниципальной программе Ханты-Мансийского района «Содействие занятости населения Ханты-Мансийского района  на 2022 – 2024 годы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</w:t>
      </w:r>
      <w:r w:rsidR="000C7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ложением № </w:t>
      </w:r>
      <w:r w:rsidR="000C7F2B" w:rsidRPr="009C4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«Календарный план </w:t>
      </w:r>
      <w:r w:rsidRPr="009C4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мероприятий    </w:t>
      </w:r>
      <w:r w:rsidR="009C47A2" w:rsidRPr="009C47A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9C47A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«Содействие занятости населения Ханты-Мансийского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 района  на 2022 – 2024 годы» 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на 2022 год» согласно поручению главы Ханты-Мансийского района 24.11.2021 № 10 по итогам рассмотрения муниципальных программ Ханты-Мансийского</w:t>
      </w:r>
      <w:proofErr w:type="gramEnd"/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на 2022 год в рамках депутатских слушаний</w:t>
      </w:r>
      <w:r w:rsidR="000C7F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7F2B" w:rsidRDefault="000C7F2B" w:rsidP="004776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Учтены </w:t>
      </w:r>
      <w:r w:rsidR="004776C7"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контрольно-счетной палаты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="004776C7"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(№ 19-Исх-404 от 08.11.2021) в части исключения </w:t>
      </w:r>
      <w:r w:rsidR="004776C7" w:rsidRPr="004776C7">
        <w:rPr>
          <w:rFonts w:ascii="Times New Roman" w:eastAsia="Times New Roman" w:hAnsi="Times New Roman" w:cs="Times New Roman"/>
          <w:sz w:val="28"/>
          <w:szCs w:val="28"/>
        </w:rPr>
        <w:t>из состава соисполнителей программы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финансам района,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параметры</w:t>
      </w:r>
      <w:r w:rsidR="004776C7"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обеспечения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скорректированы.</w:t>
      </w:r>
    </w:p>
    <w:p w:rsidR="004776C7" w:rsidRPr="004776C7" w:rsidRDefault="004776C7" w:rsidP="004776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i/>
          <w:sz w:val="28"/>
          <w:szCs w:val="28"/>
        </w:rPr>
        <w:t xml:space="preserve">Не учтены рекомендации контрольно-счетной палаты </w:t>
      </w:r>
      <w:r w:rsidR="000C7F2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</w:t>
      </w:r>
      <w:r w:rsidRPr="004776C7">
        <w:rPr>
          <w:rFonts w:ascii="Times New Roman" w:eastAsia="Times New Roman" w:hAnsi="Times New Roman" w:cs="Times New Roman"/>
          <w:i/>
          <w:sz w:val="28"/>
          <w:szCs w:val="28"/>
        </w:rPr>
        <w:t xml:space="preserve">(№19-Исх-404 от  08.11.2021) в части: </w:t>
      </w:r>
    </w:p>
    <w:p w:rsidR="004776C7" w:rsidRPr="004776C7" w:rsidRDefault="004776C7" w:rsidP="004776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корректировки наименований мероприятий муниципальной программы; </w:t>
      </w:r>
    </w:p>
    <w:p w:rsidR="004776C7" w:rsidRPr="004776C7" w:rsidRDefault="004776C7" w:rsidP="004776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>дополнения мероприятием «Организация экологических трудовых отрядов» с одновременным исключением данного мероприятия                            из муниципальной программы «Развитие образования                                                   в Ханты-Мансийском районе  на 2022-2024 годы» и соответствующими индикаторами (целевыми показателями) с</w:t>
      </w: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</w:t>
      </w:r>
      <w:proofErr w:type="gramStart"/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оценки результатов 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>реализации временного трудоустройства несовершеннолетних граждан</w:t>
      </w:r>
      <w:proofErr w:type="gramEnd"/>
      <w:r w:rsidRPr="00477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6C7" w:rsidRPr="004776C7" w:rsidRDefault="004776C7" w:rsidP="000C7F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пересмотра целевых показателей с учетом постановления Правительства ХМАО </w:t>
      </w:r>
      <w:r w:rsidR="000C7F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 Югры от 06.06.2014 № 204-п «О концепции улучшения условий и охраны труда </w:t>
      </w:r>
      <w:proofErr w:type="gramStart"/>
      <w:r w:rsidRPr="004776C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76C7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</w:t>
      </w:r>
      <w:r w:rsidR="000C7F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76C7">
        <w:rPr>
          <w:rFonts w:ascii="Times New Roman" w:eastAsia="Times New Roman" w:hAnsi="Times New Roman" w:cs="Times New Roman"/>
          <w:sz w:val="28"/>
          <w:szCs w:val="28"/>
        </w:rPr>
        <w:t xml:space="preserve"> Югре до 2030 года».</w:t>
      </w:r>
    </w:p>
    <w:p w:rsidR="004776C7" w:rsidRPr="004776C7" w:rsidRDefault="004776C7" w:rsidP="004776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4776C7" w:rsidRPr="004776C7" w:rsidRDefault="004776C7" w:rsidP="004776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6C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4776C7" w:rsidRPr="004776C7" w:rsidRDefault="004776C7" w:rsidP="004776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76C7" w:rsidRPr="004776C7" w:rsidRDefault="004776C7" w:rsidP="004776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539" w:rsidRDefault="00324539" w:rsidP="00FB05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24539" w:rsidSect="005C4822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03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9485B"/>
    <w:rsid w:val="00094C89"/>
    <w:rsid w:val="0009657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C7F2B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4AF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2078"/>
    <w:rsid w:val="00463BFA"/>
    <w:rsid w:val="0046590E"/>
    <w:rsid w:val="00465FC6"/>
    <w:rsid w:val="00466CE6"/>
    <w:rsid w:val="0047176D"/>
    <w:rsid w:val="00473D8E"/>
    <w:rsid w:val="00474978"/>
    <w:rsid w:val="00475F31"/>
    <w:rsid w:val="004776C7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65636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194"/>
    <w:rsid w:val="007B0EBB"/>
    <w:rsid w:val="007B1403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47A2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0A1F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477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860F-7354-42CC-ABD7-481387A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2022-02-15T10:04:00Z</dcterms:modified>
</cp:coreProperties>
</file>